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D7318" w14:textId="54FE9355" w:rsidR="00181641" w:rsidRPr="00D72604" w:rsidRDefault="00E66DF3" w:rsidP="00D72604">
      <w:pPr>
        <w:jc w:val="center"/>
        <w:rPr>
          <w:b/>
          <w:bCs/>
          <w:sz w:val="36"/>
          <w:szCs w:val="36"/>
        </w:rPr>
      </w:pPr>
      <w:r>
        <w:rPr>
          <w:b/>
          <w:bCs/>
          <w:sz w:val="36"/>
          <w:szCs w:val="36"/>
        </w:rPr>
        <w:t>Ablauf</w:t>
      </w:r>
      <w:r w:rsidR="00181641" w:rsidRPr="00D72604">
        <w:rPr>
          <w:b/>
          <w:bCs/>
          <w:sz w:val="36"/>
          <w:szCs w:val="36"/>
        </w:rPr>
        <w:t xml:space="preserve"> Lesung „Durch die Welt ein Riss“</w:t>
      </w:r>
    </w:p>
    <w:p w14:paraId="2E0318C7" w14:textId="7631C056" w:rsidR="00181641" w:rsidRDefault="00181641"/>
    <w:p w14:paraId="1C93940D" w14:textId="77777777" w:rsidR="00E66DF3" w:rsidRDefault="00E66DF3"/>
    <w:p w14:paraId="3D0DF6E7" w14:textId="77777777" w:rsidR="00440C72" w:rsidRDefault="00440C72" w:rsidP="00440C72">
      <w:r>
        <w:t>Die Lesung besteht aus modularen Bausteinen, die – je nach Anforderung – flexibel miteinander kombiniert werden können. Nachfolgend sind einige Bausteine aufgelistet, die eine typische Struktur der Lesung zeigen und einen Eindruck vom Ablauf vermitteln. Die Lesung ist sehr offen gestaltet, es besteht zu jedem Zeitpunkt die Möglichkeit für Zwischenfragen aus dem Publikum.</w:t>
      </w:r>
    </w:p>
    <w:p w14:paraId="4EFCACC7" w14:textId="77777777" w:rsidR="00440C72" w:rsidRDefault="00440C72"/>
    <w:p w14:paraId="6DAC9F3F" w14:textId="5BC5D156" w:rsidR="00D72604" w:rsidRDefault="00E66DF3">
      <w:r>
        <w:t>Dauer: ca. 90 Minuten</w:t>
      </w:r>
      <w:r w:rsidR="0005716E">
        <w:t xml:space="preserve"> (dank </w:t>
      </w:r>
      <w:r w:rsidR="00440C72">
        <w:t xml:space="preserve">dem </w:t>
      </w:r>
      <w:r w:rsidR="0005716E">
        <w:t>modulare</w:t>
      </w:r>
      <w:r w:rsidR="00440C72">
        <w:t>n</w:t>
      </w:r>
      <w:r w:rsidR="0005716E">
        <w:t xml:space="preserve"> Aufbau der Lesung ist die </w:t>
      </w:r>
      <w:r w:rsidR="00440C72">
        <w:t>Dauer</w:t>
      </w:r>
      <w:r w:rsidR="0005716E">
        <w:t xml:space="preserve"> flexibel variierbar)</w:t>
      </w:r>
    </w:p>
    <w:p w14:paraId="33BEFA9A" w14:textId="40A0A962" w:rsidR="00440C72" w:rsidRDefault="00440C72"/>
    <w:p w14:paraId="795BD961" w14:textId="77777777" w:rsidR="00440C72" w:rsidRDefault="00440C72" w:rsidP="00440C72">
      <w:r>
        <w:t xml:space="preserve">Grundsätzlich ist die Lesung mit und ohne Moderation möglich. </w:t>
      </w:r>
    </w:p>
    <w:p w14:paraId="53AF560C" w14:textId="77777777" w:rsidR="00440C72" w:rsidRPr="0005716E" w:rsidRDefault="00440C72" w:rsidP="00440C72">
      <w:pPr>
        <w:rPr>
          <w:i/>
          <w:iCs/>
        </w:rPr>
      </w:pPr>
      <w:r w:rsidRPr="0005716E">
        <w:rPr>
          <w:i/>
          <w:iCs/>
        </w:rPr>
        <w:t>Eine schöne, bewährte Variante in Schulen: Moderation durch ein Tandem – bestehend aus zwei Schülern/innen bzw. einem/r Schüler/in und einer Lehrkraft</w:t>
      </w:r>
    </w:p>
    <w:p w14:paraId="1E172B60" w14:textId="0F6ED921" w:rsidR="00E66DF3" w:rsidRDefault="00E66DF3"/>
    <w:p w14:paraId="2A8C89AD" w14:textId="2A8C637E" w:rsidR="00E66DF3" w:rsidRPr="0005716E" w:rsidRDefault="00E66DF3">
      <w:pPr>
        <w:rPr>
          <w:i/>
          <w:iCs/>
        </w:rPr>
      </w:pPr>
      <w:r w:rsidRPr="0005716E">
        <w:rPr>
          <w:i/>
          <w:iCs/>
        </w:rPr>
        <w:t>Lesung an Schulen: Ablauf nach Absprache (Anpassung an aktuellen Stoff möglich)</w:t>
      </w:r>
    </w:p>
    <w:p w14:paraId="6144FC36" w14:textId="385B463E" w:rsidR="00EC7B62" w:rsidRPr="0005716E" w:rsidRDefault="00E66DF3">
      <w:pPr>
        <w:rPr>
          <w:i/>
          <w:iCs/>
        </w:rPr>
      </w:pPr>
      <w:r w:rsidRPr="0005716E">
        <w:rPr>
          <w:i/>
          <w:iCs/>
        </w:rPr>
        <w:t>Zusätzliches Angebot für Schulen: Unterrichtsbesuch, unterrichtsbegleitendes Material für die Schullektüre (</w:t>
      </w:r>
      <w:r w:rsidRPr="0005716E">
        <w:rPr>
          <w:i/>
          <w:iCs/>
        </w:rPr>
        <w:t xml:space="preserve">historische Dokumente, Fotos, Audio-Beiträge, Videos </w:t>
      </w:r>
      <w:r w:rsidRPr="0005716E">
        <w:rPr>
          <w:i/>
          <w:iCs/>
        </w:rPr>
        <w:t>etc.)</w:t>
      </w:r>
    </w:p>
    <w:p w14:paraId="6270793B" w14:textId="4897FDB8" w:rsidR="00DD6146" w:rsidRDefault="00DD6146" w:rsidP="00DD6146"/>
    <w:p w14:paraId="09ED4D12" w14:textId="77777777" w:rsidR="00DD6146" w:rsidRDefault="00DD6146" w:rsidP="00DD6146"/>
    <w:p w14:paraId="3EA21431" w14:textId="3988628A" w:rsidR="00DD6146" w:rsidRDefault="00D72604" w:rsidP="00DD6146">
      <w:pPr>
        <w:rPr>
          <w:b/>
          <w:bCs/>
        </w:rPr>
      </w:pPr>
      <w:r>
        <w:rPr>
          <w:b/>
          <w:bCs/>
        </w:rPr>
        <w:t xml:space="preserve">Ablauf </w:t>
      </w:r>
      <w:r w:rsidR="00E66DF3">
        <w:rPr>
          <w:b/>
          <w:bCs/>
        </w:rPr>
        <w:t>Lesung:</w:t>
      </w:r>
    </w:p>
    <w:p w14:paraId="0639A5D7" w14:textId="6C9BCD98" w:rsidR="00DD6146" w:rsidRDefault="00DD6146" w:rsidP="00DD6146"/>
    <w:p w14:paraId="57807FD3" w14:textId="305AA0D1" w:rsidR="0005716E" w:rsidRDefault="0005716E" w:rsidP="00EC7B62">
      <w:r>
        <w:t>Beginn</w:t>
      </w:r>
      <w:r w:rsidR="00DD6146">
        <w:t xml:space="preserve">: </w:t>
      </w:r>
      <w:r>
        <w:t>Vorstellung Autor (und ggf. Moderator/in); kurzer Überblick über den Ablauf</w:t>
      </w:r>
    </w:p>
    <w:p w14:paraId="1FD8331E" w14:textId="46F955AE" w:rsidR="0005716E" w:rsidRDefault="0005716E" w:rsidP="00EC7B62"/>
    <w:p w14:paraId="6658C728" w14:textId="30A589EA" w:rsidR="004633D2" w:rsidRDefault="004633D2" w:rsidP="004633D2">
      <w:r>
        <w:t>1. Die Unglücksnacht</w:t>
      </w:r>
    </w:p>
    <w:p w14:paraId="2955A7BD" w14:textId="29A906C7" w:rsidR="0005716E" w:rsidRDefault="0005716E" w:rsidP="00EC7B62">
      <w:r>
        <w:t>Kurzer Abriss des historischen Hintergrunds</w:t>
      </w:r>
      <w:r w:rsidR="004633D2">
        <w:t xml:space="preserve">: Simon Viktor erzählt die </w:t>
      </w:r>
      <w:r w:rsidR="00440C72">
        <w:t xml:space="preserve">ebenso </w:t>
      </w:r>
      <w:r w:rsidR="004633D2">
        <w:t>tragische</w:t>
      </w:r>
      <w:r w:rsidR="00440C72">
        <w:t xml:space="preserve"> wie</w:t>
      </w:r>
      <w:r w:rsidR="004633D2">
        <w:t xml:space="preserve"> spannende Geschichte des Zugunglücks von Aßling.</w:t>
      </w:r>
    </w:p>
    <w:p w14:paraId="2D900FF4" w14:textId="2AEB59A2" w:rsidR="002304C8" w:rsidRDefault="002304C8" w:rsidP="00DD6146"/>
    <w:p w14:paraId="21DA6608" w14:textId="74A88134" w:rsidR="004633D2" w:rsidRDefault="004633D2" w:rsidP="00DD6146">
      <w:r>
        <w:t>2. Ein ungewöhnliches Thema</w:t>
      </w:r>
    </w:p>
    <w:p w14:paraId="6FD12EB2" w14:textId="089EB426" w:rsidR="004633D2" w:rsidRDefault="004633D2" w:rsidP="00DD6146">
      <w:r>
        <w:t xml:space="preserve">Simon Viktor spannt den Bogen zu seiner eigenen Familiengeschichte, die mit </w:t>
      </w:r>
      <w:r w:rsidR="00440C72">
        <w:t>der Katastrophe</w:t>
      </w:r>
      <w:r>
        <w:t xml:space="preserve"> eng verwoben ist, und erläutert, warum er ausgerechnet dieses ungewöhnliche Thema </w:t>
      </w:r>
      <w:r w:rsidR="00440C72">
        <w:t>gewählt</w:t>
      </w:r>
      <w:r>
        <w:t xml:space="preserve"> und in einem Roman verarbeitet hat.</w:t>
      </w:r>
    </w:p>
    <w:p w14:paraId="4B26A5F4" w14:textId="77777777" w:rsidR="004633D2" w:rsidRDefault="004633D2" w:rsidP="00DD6146"/>
    <w:p w14:paraId="22C51F26" w14:textId="3DDB4A3A" w:rsidR="00EF2D57" w:rsidRDefault="004633D2" w:rsidP="00DD6146">
      <w:r>
        <w:t>3. Fünf Figuren</w:t>
      </w:r>
    </w:p>
    <w:p w14:paraId="41527760" w14:textId="77777777" w:rsidR="004633D2" w:rsidRDefault="004633D2" w:rsidP="00DD6146">
      <w:r>
        <w:t>Kurze Vorstellung der</w:t>
      </w:r>
      <w:r w:rsidR="00EF2D57">
        <w:t xml:space="preserve"> fünf Protagonisten des Buchs </w:t>
      </w:r>
    </w:p>
    <w:p w14:paraId="7483CE28" w14:textId="77777777" w:rsidR="004633D2" w:rsidRDefault="004633D2" w:rsidP="00DD6146"/>
    <w:p w14:paraId="3E842B8F" w14:textId="61FAFB83" w:rsidR="004633D2" w:rsidRDefault="00965F77" w:rsidP="00DD6146">
      <w:r>
        <w:t>4. Mitten drin</w:t>
      </w:r>
    </w:p>
    <w:p w14:paraId="22723810" w14:textId="5D12CB13" w:rsidR="00EF2D57" w:rsidRDefault="00965F77" w:rsidP="00965F77">
      <w:r>
        <w:t xml:space="preserve">In der ersten Textpassage katapultiert Simon Viktor das Publikum gleich direkt ins Geschehen – </w:t>
      </w:r>
      <w:r w:rsidR="00EF2D57">
        <w:t>nämlich mitten hinein ins Chaos der Unglücksnacht.</w:t>
      </w:r>
    </w:p>
    <w:p w14:paraId="35057291" w14:textId="2D08F646" w:rsidR="00965F77" w:rsidRDefault="00965F77" w:rsidP="00965F77"/>
    <w:p w14:paraId="4BDCADDA" w14:textId="5D3CD9E1" w:rsidR="00965F77" w:rsidRDefault="00965F77" w:rsidP="00965F77">
      <w:r>
        <w:t>5. Darf der das?</w:t>
      </w:r>
    </w:p>
    <w:p w14:paraId="0EA1923F" w14:textId="50D06660" w:rsidR="00EF2D57" w:rsidRDefault="00965F77" w:rsidP="00DD6146">
      <w:r>
        <w:t xml:space="preserve">Der Autor spricht </w:t>
      </w:r>
      <w:r w:rsidR="00EF2D57">
        <w:t>über d</w:t>
      </w:r>
      <w:r w:rsidR="00B62277">
        <w:t>as</w:t>
      </w:r>
      <w:r w:rsidR="00EF2D57">
        <w:t xml:space="preserve"> Verhältnis von Realität und Fiktion im Roman</w:t>
      </w:r>
      <w:r>
        <w:t xml:space="preserve">. Dabei geht er auf Fragen ein wie zum Beispiel: </w:t>
      </w:r>
      <w:r w:rsidR="00EF2D57">
        <w:t xml:space="preserve">Was ist wahr, was </w:t>
      </w:r>
      <w:r>
        <w:t>ist erfunden</w:t>
      </w:r>
      <w:r w:rsidR="00EF2D57">
        <w:t>?</w:t>
      </w:r>
      <w:r w:rsidR="00060E3F">
        <w:t xml:space="preserve"> </w:t>
      </w:r>
      <w:r>
        <w:t>Und d</w:t>
      </w:r>
      <w:r w:rsidR="00060E3F">
        <w:t>arf man das überhaupt – historische Fakten mit Fiktion vermischen?</w:t>
      </w:r>
    </w:p>
    <w:p w14:paraId="330F2A2F" w14:textId="093F64D0" w:rsidR="00060E3F" w:rsidRDefault="00060E3F" w:rsidP="00DD6146"/>
    <w:p w14:paraId="66CC4CB2" w14:textId="77777777" w:rsidR="00440C72" w:rsidRDefault="00440C72">
      <w:pPr>
        <w:rPr>
          <w:i/>
          <w:iCs/>
        </w:rPr>
      </w:pPr>
      <w:r>
        <w:rPr>
          <w:i/>
          <w:iCs/>
        </w:rPr>
        <w:br w:type="page"/>
      </w:r>
    </w:p>
    <w:p w14:paraId="600B47A4" w14:textId="5C2AB802" w:rsidR="00965F77" w:rsidRPr="00965F77" w:rsidRDefault="00965F77" w:rsidP="00DD6146">
      <w:pPr>
        <w:rPr>
          <w:i/>
          <w:iCs/>
        </w:rPr>
      </w:pPr>
      <w:r w:rsidRPr="00965F77">
        <w:rPr>
          <w:i/>
          <w:iCs/>
        </w:rPr>
        <w:lastRenderedPageBreak/>
        <w:t xml:space="preserve">5.1. </w:t>
      </w:r>
      <w:r w:rsidR="00440C72">
        <w:rPr>
          <w:i/>
          <w:iCs/>
        </w:rPr>
        <w:t xml:space="preserve">Für </w:t>
      </w:r>
      <w:r w:rsidRPr="00965F77">
        <w:rPr>
          <w:i/>
          <w:iCs/>
        </w:rPr>
        <w:t>Lesungen an Schulen:</w:t>
      </w:r>
      <w:r w:rsidRPr="00965F77">
        <w:rPr>
          <w:i/>
          <w:iCs/>
        </w:rPr>
        <w:t xml:space="preserve"> Ein Netflix-Buch?</w:t>
      </w:r>
    </w:p>
    <w:p w14:paraId="137F1BBB" w14:textId="5BD8281B" w:rsidR="00965F77" w:rsidRPr="00965F77" w:rsidRDefault="00965F77" w:rsidP="00DD6146">
      <w:pPr>
        <w:rPr>
          <w:i/>
          <w:iCs/>
        </w:rPr>
      </w:pPr>
      <w:r w:rsidRPr="00965F77">
        <w:rPr>
          <w:i/>
          <w:iCs/>
        </w:rPr>
        <w:t>Simon Viktor erklärt die ungewöhnliche Struktur seines Romans und was sie mit einer Netflix-Serie gemein hat.</w:t>
      </w:r>
    </w:p>
    <w:p w14:paraId="459EE970" w14:textId="7C6E4739" w:rsidR="00060E3F" w:rsidRDefault="00060E3F" w:rsidP="00DD6146"/>
    <w:p w14:paraId="40E2E0A4" w14:textId="77777777" w:rsidR="00965F77" w:rsidRDefault="00965F77" w:rsidP="00DD6146">
      <w:r>
        <w:t>6. Die Mutprobe</w:t>
      </w:r>
    </w:p>
    <w:p w14:paraId="2DAF583C" w14:textId="15738F8D" w:rsidR="00060E3F" w:rsidRDefault="00965F77" w:rsidP="00965F77">
      <w:r>
        <w:t>Der Autor liest</w:t>
      </w:r>
      <w:r w:rsidR="00060E3F">
        <w:t xml:space="preserve"> eine spannende Szene, in der </w:t>
      </w:r>
      <w:r w:rsidR="00823CF1">
        <w:t xml:space="preserve">ein junger Protagonist eine Mutprobe bestehen muss, um von seinen Mitschülern akzeptiert zu werden. </w:t>
      </w:r>
    </w:p>
    <w:p w14:paraId="1A47E22F" w14:textId="52BCEE6E" w:rsidR="00823CF1" w:rsidRDefault="00823CF1" w:rsidP="00DD6146"/>
    <w:p w14:paraId="665C4325" w14:textId="545242E5" w:rsidR="009B1187" w:rsidRPr="009B1187" w:rsidRDefault="009B1187" w:rsidP="00DD6146">
      <w:pPr>
        <w:rPr>
          <w:i/>
          <w:iCs/>
        </w:rPr>
      </w:pPr>
      <w:r w:rsidRPr="009B1187">
        <w:rPr>
          <w:i/>
          <w:iCs/>
        </w:rPr>
        <w:t>6.1 Für Kulturveranstaltungen: „Heim ins Reich“</w:t>
      </w:r>
    </w:p>
    <w:p w14:paraId="3513C522" w14:textId="311E772B" w:rsidR="00823CF1" w:rsidRPr="009B1187" w:rsidRDefault="009B1187" w:rsidP="009B1187">
      <w:pPr>
        <w:rPr>
          <w:i/>
          <w:iCs/>
        </w:rPr>
      </w:pPr>
      <w:r w:rsidRPr="009B1187">
        <w:rPr>
          <w:i/>
          <w:iCs/>
        </w:rPr>
        <w:t>Kurzer</w:t>
      </w:r>
      <w:r w:rsidR="00823CF1" w:rsidRPr="009B1187">
        <w:rPr>
          <w:i/>
          <w:iCs/>
        </w:rPr>
        <w:t xml:space="preserve"> historische</w:t>
      </w:r>
      <w:r w:rsidRPr="009B1187">
        <w:rPr>
          <w:i/>
          <w:iCs/>
        </w:rPr>
        <w:t>r</w:t>
      </w:r>
      <w:r w:rsidR="00823CF1" w:rsidRPr="009B1187">
        <w:rPr>
          <w:i/>
          <w:iCs/>
        </w:rPr>
        <w:t xml:space="preserve"> Exkurs, der auf </w:t>
      </w:r>
      <w:r w:rsidRPr="009B1187">
        <w:rPr>
          <w:i/>
          <w:iCs/>
        </w:rPr>
        <w:t>die Geschichte</w:t>
      </w:r>
      <w:r w:rsidR="00823CF1" w:rsidRPr="009B1187">
        <w:rPr>
          <w:i/>
          <w:iCs/>
        </w:rPr>
        <w:t xml:space="preserve"> der sogenannten Optanten eingeht – deutschsprachige Südtiroler, die von Hitler „heim ins Reich“ geholt wurden. </w:t>
      </w:r>
      <w:r w:rsidRPr="009B1187">
        <w:rPr>
          <w:i/>
          <w:iCs/>
        </w:rPr>
        <w:t xml:space="preserve">Auch hier schlägt Simon Viktor die Brücke zu seiner eigenen Familiengeschichte. </w:t>
      </w:r>
    </w:p>
    <w:p w14:paraId="1182BF57" w14:textId="74009B6C" w:rsidR="00111BE2" w:rsidRDefault="00111BE2" w:rsidP="00DD6146"/>
    <w:p w14:paraId="5657682F" w14:textId="7FDB7A0C" w:rsidR="009B1187" w:rsidRDefault="009B1187" w:rsidP="00DD6146">
      <w:r>
        <w:t>7. Ein Dorf im Ausnahmezustand</w:t>
      </w:r>
    </w:p>
    <w:p w14:paraId="2BB6679F" w14:textId="2F6961B2" w:rsidR="00111BE2" w:rsidRDefault="009B1187" w:rsidP="009B1187">
      <w:r>
        <w:t>Simon Viktor</w:t>
      </w:r>
      <w:r w:rsidR="00111BE2">
        <w:t xml:space="preserve"> erzähl</w:t>
      </w:r>
      <w:r>
        <w:t>t</w:t>
      </w:r>
      <w:r w:rsidR="00111BE2">
        <w:t xml:space="preserve"> von </w:t>
      </w:r>
      <w:r>
        <w:t>s</w:t>
      </w:r>
      <w:r w:rsidR="00111BE2">
        <w:t>einem Heimat</w:t>
      </w:r>
      <w:r w:rsidR="00AB680B">
        <w:t>ort</w:t>
      </w:r>
      <w:r w:rsidR="00111BE2">
        <w:t xml:space="preserve"> und der Dorfgesellschaft, die der Dreh- und Angelpunkt des Romans ist. </w:t>
      </w:r>
      <w:r>
        <w:t>Er berichtet</w:t>
      </w:r>
      <w:r w:rsidR="00111BE2">
        <w:t xml:space="preserve"> auch vom Leben in der Familie des Dorftierarztes</w:t>
      </w:r>
      <w:r>
        <w:t xml:space="preserve">, der er selbst entstammt, </w:t>
      </w:r>
      <w:r w:rsidR="00111BE2">
        <w:t xml:space="preserve">und die im Roman eine wichtige Rolle spielt. </w:t>
      </w:r>
    </w:p>
    <w:p w14:paraId="6844820C" w14:textId="713DB758" w:rsidR="00770638" w:rsidRDefault="00770638" w:rsidP="00111BE2"/>
    <w:p w14:paraId="67AFB117" w14:textId="1F1F7B1F" w:rsidR="009B1187" w:rsidRDefault="009B1187" w:rsidP="00111BE2">
      <w:r>
        <w:t>8. Das Duell auf der Brücke</w:t>
      </w:r>
    </w:p>
    <w:p w14:paraId="1046E2BB" w14:textId="50C71723" w:rsidR="00770638" w:rsidRDefault="00770638" w:rsidP="00111BE2">
      <w:r>
        <w:t>Es folgt die dritte Textpassage</w:t>
      </w:r>
      <w:r w:rsidR="009B1187">
        <w:t xml:space="preserve">. </w:t>
      </w:r>
      <w:r>
        <w:t xml:space="preserve">Sie rückt eine ungewöhnliche junge Frau in den Vordergrund und </w:t>
      </w:r>
      <w:r w:rsidR="009B1187">
        <w:t>beschreibt eine spektakuläre Szene, die – wie das gesamte Buch – auf einer wahren Begebenheit beruht.</w:t>
      </w:r>
    </w:p>
    <w:p w14:paraId="0A983F58" w14:textId="00CF894A" w:rsidR="00EF2D57" w:rsidRDefault="00EF2D57" w:rsidP="00DD6146"/>
    <w:p w14:paraId="34D27AC1" w14:textId="75787C74" w:rsidR="009B1187" w:rsidRDefault="004C1EA8" w:rsidP="00DD6146">
      <w:r>
        <w:t>9. Die Recherche</w:t>
      </w:r>
    </w:p>
    <w:p w14:paraId="2A4B6953" w14:textId="6F9EE6FB" w:rsidR="004C1EA8" w:rsidRDefault="004C1EA8" w:rsidP="00DD6146">
      <w:r>
        <w:t>Simon Viktor gibt Einblick in seine Recherche-Arbeit und erläutert, wie er die historischen Fakten i</w:t>
      </w:r>
      <w:r w:rsidR="00AB680B">
        <w:t>n die Handlung seines Romans eingewoben hat.</w:t>
      </w:r>
    </w:p>
    <w:p w14:paraId="357D6BBF" w14:textId="279B450C" w:rsidR="004C1EA8" w:rsidRDefault="004C1EA8" w:rsidP="00DD6146"/>
    <w:p w14:paraId="0AB49BDA" w14:textId="2FAAC8F9" w:rsidR="004C1EA8" w:rsidRPr="00AB680B" w:rsidRDefault="004C1EA8" w:rsidP="00DD6146">
      <w:pPr>
        <w:rPr>
          <w:i/>
          <w:iCs/>
        </w:rPr>
      </w:pPr>
      <w:r w:rsidRPr="00AB680B">
        <w:rPr>
          <w:i/>
          <w:iCs/>
        </w:rPr>
        <w:t>9.1 Für Lesungen an Schulen: „Outtakes“</w:t>
      </w:r>
    </w:p>
    <w:p w14:paraId="19D5DD2F" w14:textId="51EAFFAF" w:rsidR="002D12D7" w:rsidRPr="00AB680B" w:rsidRDefault="004C1EA8" w:rsidP="00DD6146">
      <w:pPr>
        <w:rPr>
          <w:i/>
          <w:iCs/>
        </w:rPr>
      </w:pPr>
      <w:r w:rsidRPr="00AB680B">
        <w:rPr>
          <w:i/>
          <w:iCs/>
        </w:rPr>
        <w:t>Anhand kurzer</w:t>
      </w:r>
      <w:r w:rsidR="00AB680B">
        <w:rPr>
          <w:i/>
          <w:iCs/>
        </w:rPr>
        <w:t>, unterhaltsamer</w:t>
      </w:r>
      <w:r w:rsidRPr="00AB680B">
        <w:rPr>
          <w:i/>
          <w:iCs/>
        </w:rPr>
        <w:t xml:space="preserve"> </w:t>
      </w:r>
      <w:r w:rsidR="002D12D7" w:rsidRPr="00AB680B">
        <w:rPr>
          <w:i/>
          <w:iCs/>
        </w:rPr>
        <w:t xml:space="preserve">Anekdoten </w:t>
      </w:r>
      <w:r w:rsidRPr="00AB680B">
        <w:rPr>
          <w:i/>
          <w:iCs/>
        </w:rPr>
        <w:t xml:space="preserve">berichtet der Autor </w:t>
      </w:r>
      <w:r w:rsidR="002D12D7" w:rsidRPr="00AB680B">
        <w:rPr>
          <w:i/>
          <w:iCs/>
        </w:rPr>
        <w:t xml:space="preserve">von skurrilen historischen Begebenheiten, auf die </w:t>
      </w:r>
      <w:r w:rsidRPr="00AB680B">
        <w:rPr>
          <w:i/>
          <w:iCs/>
        </w:rPr>
        <w:t>er</w:t>
      </w:r>
      <w:r w:rsidR="002D12D7" w:rsidRPr="00AB680B">
        <w:rPr>
          <w:i/>
          <w:iCs/>
        </w:rPr>
        <w:t xml:space="preserve"> während </w:t>
      </w:r>
      <w:r w:rsidRPr="00AB680B">
        <w:rPr>
          <w:i/>
          <w:iCs/>
        </w:rPr>
        <w:t>s</w:t>
      </w:r>
      <w:r w:rsidR="002D12D7" w:rsidRPr="00AB680B">
        <w:rPr>
          <w:i/>
          <w:iCs/>
        </w:rPr>
        <w:t xml:space="preserve">einer Recherche gestoßen </w:t>
      </w:r>
      <w:r w:rsidRPr="00AB680B">
        <w:rPr>
          <w:i/>
          <w:iCs/>
        </w:rPr>
        <w:t>ist</w:t>
      </w:r>
      <w:r w:rsidR="002D12D7" w:rsidRPr="00AB680B">
        <w:rPr>
          <w:i/>
          <w:iCs/>
        </w:rPr>
        <w:t xml:space="preserve">, die es aber nicht ins Buch geschafft haben. </w:t>
      </w:r>
    </w:p>
    <w:p w14:paraId="3E47D012" w14:textId="77777777" w:rsidR="004C1EA8" w:rsidRDefault="004C1EA8" w:rsidP="00DD6146"/>
    <w:p w14:paraId="720B0192" w14:textId="1EBFBEF7" w:rsidR="002D12D7" w:rsidRDefault="004C1EA8" w:rsidP="00DD6146">
      <w:r>
        <w:t>10. Das Leid der Täter</w:t>
      </w:r>
    </w:p>
    <w:p w14:paraId="3E1CE8A8" w14:textId="5AE13F5B" w:rsidR="00EF2D57" w:rsidRDefault="002D12D7" w:rsidP="004C1EA8">
      <w:r>
        <w:t xml:space="preserve">Als Überleitung zur letzten Textpassage folgt ein </w:t>
      </w:r>
      <w:r w:rsidR="004C1EA8">
        <w:t xml:space="preserve">kurzer </w:t>
      </w:r>
      <w:r>
        <w:t xml:space="preserve">historischer Exkurs zu den Kriegsgefangenenlagern in Deutschland, da ein wichtiger Teil des Buches in einem </w:t>
      </w:r>
      <w:r w:rsidR="004C1EA8">
        <w:t xml:space="preserve">dieser Lager </w:t>
      </w:r>
      <w:r>
        <w:t xml:space="preserve">spielt. </w:t>
      </w:r>
      <w:r w:rsidR="004C1EA8">
        <w:t>Er berührt ein</w:t>
      </w:r>
      <w:r w:rsidR="00412728">
        <w:t xml:space="preserve"> tabuisiertes</w:t>
      </w:r>
      <w:r w:rsidR="004C1EA8">
        <w:t>, oft emotional besetztes</w:t>
      </w:r>
      <w:r w:rsidR="00412728">
        <w:t xml:space="preserve"> Thema: das Leid der deutschen Soldaten</w:t>
      </w:r>
      <w:r w:rsidR="004C1EA8">
        <w:t xml:space="preserve">. </w:t>
      </w:r>
    </w:p>
    <w:p w14:paraId="62EE242E" w14:textId="0E485E2D" w:rsidR="00EF2D57" w:rsidRDefault="00EF2D57" w:rsidP="00DD6146"/>
    <w:p w14:paraId="0951AF34" w14:textId="1F2BB48D" w:rsidR="004C1EA8" w:rsidRDefault="004C1EA8" w:rsidP="00DD6146">
      <w:r>
        <w:t xml:space="preserve">11. </w:t>
      </w:r>
      <w:r w:rsidR="002E7BA7">
        <w:t>Die Ruhe vor dem Sturm</w:t>
      </w:r>
    </w:p>
    <w:p w14:paraId="7CC449C2" w14:textId="47269881" w:rsidR="00412728" w:rsidRDefault="002E7BA7" w:rsidP="00DD6146">
      <w:r>
        <w:t>In der</w:t>
      </w:r>
      <w:r w:rsidR="00412728">
        <w:t xml:space="preserve"> letzte</w:t>
      </w:r>
      <w:r>
        <w:t>n</w:t>
      </w:r>
      <w:r w:rsidR="00412728">
        <w:t xml:space="preserve"> Textpassage</w:t>
      </w:r>
      <w:r>
        <w:t xml:space="preserve"> schildert Simon Viktor eine</w:t>
      </w:r>
      <w:r w:rsidR="00412728">
        <w:t xml:space="preserve"> bewegende Szene, die einen deutschen Kriegsgefangenen in den Fokus rückt</w:t>
      </w:r>
      <w:r w:rsidR="00C76D24">
        <w:t xml:space="preserve"> und die Momente unmittelbar vor der Katastrophe beschreibt</w:t>
      </w:r>
      <w:r w:rsidR="00412728">
        <w:t xml:space="preserve">. </w:t>
      </w:r>
    </w:p>
    <w:p w14:paraId="4D1D8826" w14:textId="2EB55C4A" w:rsidR="00770638" w:rsidRDefault="00770638" w:rsidP="00DD6146"/>
    <w:p w14:paraId="7EA25680" w14:textId="58C0770F" w:rsidR="002E7BA7" w:rsidRDefault="002E7BA7" w:rsidP="00DD6146">
      <w:r>
        <w:t>12. Stoff für Diskussionen</w:t>
      </w:r>
    </w:p>
    <w:p w14:paraId="6B41B1CB" w14:textId="3C429811" w:rsidR="00412728" w:rsidRDefault="00412728" w:rsidP="00DD6146">
      <w:r>
        <w:t xml:space="preserve">Anschließend ist Zeit für weitere Fragen aus dem Publikum. </w:t>
      </w:r>
    </w:p>
    <w:p w14:paraId="4ABBB383" w14:textId="740BF8BB" w:rsidR="00991CBC" w:rsidRDefault="00991CBC" w:rsidP="00DD6146"/>
    <w:p w14:paraId="52C3DA2D" w14:textId="77777777" w:rsidR="00AB680B" w:rsidRDefault="00AB680B">
      <w:r>
        <w:br w:type="page"/>
      </w:r>
    </w:p>
    <w:p w14:paraId="0A522555" w14:textId="0D17527A" w:rsidR="002E7BA7" w:rsidRDefault="00AB680B" w:rsidP="00DD6146">
      <w:r>
        <w:lastRenderedPageBreak/>
        <w:t>Beispiele für w</w:t>
      </w:r>
      <w:r w:rsidR="002E7BA7">
        <w:t>eitere thematische Module</w:t>
      </w:r>
      <w:r>
        <w:t>, die bei Bedarf zum Einsatz kommen können</w:t>
      </w:r>
      <w:r w:rsidR="002E7BA7">
        <w:t>:</w:t>
      </w:r>
    </w:p>
    <w:p w14:paraId="221E0ADA" w14:textId="2D3BF295" w:rsidR="002E7BA7" w:rsidRDefault="00EF2D57" w:rsidP="00AB680B">
      <w:pPr>
        <w:pStyle w:val="Listenabsatz"/>
        <w:numPr>
          <w:ilvl w:val="0"/>
          <w:numId w:val="5"/>
        </w:numPr>
        <w:ind w:left="284" w:hanging="284"/>
      </w:pPr>
      <w:r>
        <w:t xml:space="preserve">Wie </w:t>
      </w:r>
      <w:r w:rsidR="002E7BA7">
        <w:t>schreibt man ein Buch / für das Fernsehen</w:t>
      </w:r>
      <w:r>
        <w:t xml:space="preserve">? </w:t>
      </w:r>
    </w:p>
    <w:p w14:paraId="27FD0513" w14:textId="77777777" w:rsidR="002E7BA7" w:rsidRDefault="00EF2D57" w:rsidP="00AB680B">
      <w:pPr>
        <w:pStyle w:val="Listenabsatz"/>
        <w:numPr>
          <w:ilvl w:val="0"/>
          <w:numId w:val="5"/>
        </w:numPr>
        <w:ind w:left="284" w:hanging="284"/>
      </w:pPr>
      <w:r>
        <w:t xml:space="preserve">Wie findet man einen Verlag? </w:t>
      </w:r>
    </w:p>
    <w:p w14:paraId="2F193EED" w14:textId="5E490E80" w:rsidR="002E7BA7" w:rsidRDefault="002E7BA7" w:rsidP="00AB680B">
      <w:pPr>
        <w:pStyle w:val="Listenabsatz"/>
        <w:numPr>
          <w:ilvl w:val="0"/>
          <w:numId w:val="5"/>
        </w:numPr>
        <w:ind w:left="284" w:hanging="284"/>
      </w:pPr>
      <w:r>
        <w:t>Kann man davon leben</w:t>
      </w:r>
      <w:r w:rsidR="00EF2D57">
        <w:t xml:space="preserve">? </w:t>
      </w:r>
    </w:p>
    <w:p w14:paraId="020CD61B" w14:textId="77777777" w:rsidR="002E7BA7" w:rsidRDefault="00181641" w:rsidP="00AB680B">
      <w:pPr>
        <w:pStyle w:val="Listenabsatz"/>
        <w:numPr>
          <w:ilvl w:val="0"/>
          <w:numId w:val="5"/>
        </w:numPr>
        <w:ind w:left="284" w:hanging="284"/>
      </w:pPr>
      <w:r>
        <w:t xml:space="preserve">Wie kam das Buch im Dorf an – gab es Ärger? </w:t>
      </w:r>
    </w:p>
    <w:p w14:paraId="2AEFBE56" w14:textId="77777777" w:rsidR="002E7BA7" w:rsidRDefault="00181641" w:rsidP="00AB680B">
      <w:pPr>
        <w:pStyle w:val="Listenabsatz"/>
        <w:numPr>
          <w:ilvl w:val="0"/>
          <w:numId w:val="5"/>
        </w:numPr>
        <w:ind w:left="284" w:hanging="284"/>
      </w:pPr>
      <w:r>
        <w:t xml:space="preserve">Warum ein Roman und kein Sachbuch? </w:t>
      </w:r>
    </w:p>
    <w:p w14:paraId="3DBA1489" w14:textId="10670D8C" w:rsidR="00823CF1" w:rsidRDefault="00181641" w:rsidP="00AB680B">
      <w:pPr>
        <w:pStyle w:val="Listenabsatz"/>
        <w:numPr>
          <w:ilvl w:val="0"/>
          <w:numId w:val="5"/>
        </w:numPr>
        <w:ind w:left="284" w:hanging="284"/>
      </w:pPr>
      <w:r>
        <w:t>Was ist von der Kunstfreiheit gedeckt, wo gibt es Grenzen?</w:t>
      </w:r>
    </w:p>
    <w:sectPr w:rsidR="00823CF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62CC1"/>
    <w:multiLevelType w:val="hybridMultilevel"/>
    <w:tmpl w:val="2A9E3AE0"/>
    <w:lvl w:ilvl="0" w:tplc="418AA5CC">
      <w:start w:val="1"/>
      <w:numFmt w:val="bullet"/>
      <w:lvlText w:val=""/>
      <w:lvlJc w:val="left"/>
      <w:pPr>
        <w:ind w:left="720" w:hanging="360"/>
      </w:pPr>
      <w:rPr>
        <w:rFonts w:ascii="Symbol" w:eastAsiaTheme="minorEastAsia"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9B0C86"/>
    <w:multiLevelType w:val="hybridMultilevel"/>
    <w:tmpl w:val="498253B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EF75196"/>
    <w:multiLevelType w:val="hybridMultilevel"/>
    <w:tmpl w:val="D6BA25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6340833"/>
    <w:multiLevelType w:val="hybridMultilevel"/>
    <w:tmpl w:val="56BE45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F121D1"/>
    <w:multiLevelType w:val="hybridMultilevel"/>
    <w:tmpl w:val="A3F6A51A"/>
    <w:lvl w:ilvl="0" w:tplc="C2B08F0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5663758">
    <w:abstractNumId w:val="4"/>
  </w:num>
  <w:num w:numId="2" w16cid:durableId="1043364747">
    <w:abstractNumId w:val="1"/>
  </w:num>
  <w:num w:numId="3" w16cid:durableId="1109474556">
    <w:abstractNumId w:val="0"/>
  </w:num>
  <w:num w:numId="4" w16cid:durableId="1072388878">
    <w:abstractNumId w:val="2"/>
  </w:num>
  <w:num w:numId="5" w16cid:durableId="12672306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F9B"/>
    <w:rsid w:val="0005716E"/>
    <w:rsid w:val="00060E3F"/>
    <w:rsid w:val="00111BE2"/>
    <w:rsid w:val="00181641"/>
    <w:rsid w:val="001D6C47"/>
    <w:rsid w:val="002304C8"/>
    <w:rsid w:val="002D12D7"/>
    <w:rsid w:val="002E7BA7"/>
    <w:rsid w:val="00412728"/>
    <w:rsid w:val="00440C72"/>
    <w:rsid w:val="004633D2"/>
    <w:rsid w:val="004C1EA8"/>
    <w:rsid w:val="00770638"/>
    <w:rsid w:val="00823CF1"/>
    <w:rsid w:val="00965F77"/>
    <w:rsid w:val="00991CBC"/>
    <w:rsid w:val="009B1187"/>
    <w:rsid w:val="00AB680B"/>
    <w:rsid w:val="00B62277"/>
    <w:rsid w:val="00C76D24"/>
    <w:rsid w:val="00D72604"/>
    <w:rsid w:val="00DD6146"/>
    <w:rsid w:val="00E66DF3"/>
    <w:rsid w:val="00EC7B62"/>
    <w:rsid w:val="00EF2D57"/>
    <w:rsid w:val="00FD6F9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F76C414"/>
  <w15:chartTrackingRefBased/>
  <w15:docId w15:val="{C0657E11-A33D-6848-B696-300C8DE2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D6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3814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Viktor</dc:creator>
  <cp:keywords/>
  <dc:description/>
  <cp:lastModifiedBy>Simon Viktor</cp:lastModifiedBy>
  <cp:revision>3</cp:revision>
  <dcterms:created xsi:type="dcterms:W3CDTF">2023-04-05T06:48:00Z</dcterms:created>
  <dcterms:modified xsi:type="dcterms:W3CDTF">2023-04-05T07:32:00Z</dcterms:modified>
</cp:coreProperties>
</file>